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center"/>
        <w:rPr>
          <w:b w:val="1"/>
          <w:sz w:val="34"/>
          <w:szCs w:val="34"/>
        </w:rPr>
      </w:pPr>
      <w:r w:rsidDel="00000000" w:rsidR="00000000" w:rsidRPr="00000000">
        <w:rPr>
          <w:b w:val="1"/>
          <w:sz w:val="34"/>
          <w:szCs w:val="34"/>
        </w:rPr>
        <w:drawing>
          <wp:inline distB="114300" distT="114300" distL="114300" distR="114300">
            <wp:extent cx="5943600" cy="3962400"/>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ind w:left="0" w:firstLine="0"/>
        <w:jc w:val="center"/>
        <w:rPr>
          <w:b w:val="1"/>
          <w:sz w:val="34"/>
          <w:szCs w:val="34"/>
        </w:rPr>
      </w:pPr>
      <w:r w:rsidDel="00000000" w:rsidR="00000000" w:rsidRPr="00000000">
        <w:rPr>
          <w:b w:val="1"/>
          <w:sz w:val="34"/>
          <w:szCs w:val="34"/>
          <w:rtl w:val="0"/>
        </w:rPr>
        <w:t xml:space="preserve">La nueva cara del lujo: Diego Boneta se une a las Lexus Voices</w:t>
      </w:r>
      <w:r w:rsidDel="00000000" w:rsidR="00000000" w:rsidRPr="00000000">
        <w:rPr>
          <w:rtl w:val="0"/>
        </w:rPr>
      </w:r>
    </w:p>
    <w:p w:rsidR="00000000" w:rsidDel="00000000" w:rsidP="00000000" w:rsidRDefault="00000000" w:rsidRPr="00000000" w14:paraId="00000003">
      <w:pPr>
        <w:ind w:left="720" w:firstLine="0"/>
        <w:rPr>
          <w:i w:val="1"/>
          <w:sz w:val="20"/>
          <w:szCs w:val="20"/>
          <w:highlight w:val="white"/>
        </w:rPr>
      </w:pPr>
      <w:r w:rsidDel="00000000" w:rsidR="00000000" w:rsidRPr="00000000">
        <w:rPr>
          <w:rtl w:val="0"/>
        </w:rPr>
      </w:r>
    </w:p>
    <w:p w:rsidR="00000000" w:rsidDel="00000000" w:rsidP="00000000" w:rsidRDefault="00000000" w:rsidRPr="00000000" w14:paraId="00000004">
      <w:pPr>
        <w:numPr>
          <w:ilvl w:val="0"/>
          <w:numId w:val="1"/>
        </w:numPr>
        <w:ind w:left="720" w:hanging="360"/>
        <w:rPr>
          <w:i w:val="1"/>
          <w:color w:val="666666"/>
          <w:sz w:val="20"/>
          <w:szCs w:val="20"/>
          <w:highlight w:val="white"/>
        </w:rPr>
      </w:pPr>
      <w:r w:rsidDel="00000000" w:rsidR="00000000" w:rsidRPr="00000000">
        <w:rPr>
          <w:i w:val="1"/>
          <w:color w:val="666666"/>
          <w:sz w:val="20"/>
          <w:szCs w:val="20"/>
          <w:highlight w:val="white"/>
          <w:rtl w:val="0"/>
        </w:rPr>
        <w:t xml:space="preserve">Diego Boneta es presentado como la nueva Lexus Voice que busca inspirar e invitarnos a enfrentar nuestros sueños, creerlos y vivir por ellos. #VocesLexus</w:t>
      </w:r>
      <w:r w:rsidDel="00000000" w:rsidR="00000000" w:rsidRPr="00000000">
        <w:rPr>
          <w:b w:val="1"/>
          <w:sz w:val="24"/>
          <w:szCs w:val="24"/>
          <w:highlight w:val="white"/>
          <w:rtl w:val="0"/>
        </w:rPr>
        <w:t xml:space="preserve"> </w:t>
      </w:r>
      <w:r w:rsidDel="00000000" w:rsidR="00000000" w:rsidRPr="00000000">
        <w:rPr>
          <w:i w:val="1"/>
          <w:color w:val="666666"/>
          <w:sz w:val="20"/>
          <w:szCs w:val="20"/>
          <w:highlight w:val="white"/>
          <w:rtl w:val="0"/>
        </w:rPr>
        <w:t xml:space="preserve">#ExperienceAmazing </w:t>
      </w:r>
      <w:r w:rsidDel="00000000" w:rsidR="00000000" w:rsidRPr="00000000">
        <w:rPr>
          <w:i w:val="1"/>
          <w:color w:val="666666"/>
          <w:sz w:val="20"/>
          <w:szCs w:val="20"/>
          <w:highlight w:val="white"/>
          <w:rtl w:val="0"/>
        </w:rPr>
        <w:t xml:space="preserve">#WeCanWeWill </w:t>
      </w:r>
    </w:p>
    <w:p w:rsidR="00000000" w:rsidDel="00000000" w:rsidP="00000000" w:rsidRDefault="00000000" w:rsidRPr="00000000" w14:paraId="00000005">
      <w:pPr>
        <w:ind w:left="720" w:firstLine="0"/>
        <w:rPr>
          <w:i w:val="1"/>
          <w:color w:val="666666"/>
          <w:sz w:val="20"/>
          <w:szCs w:val="20"/>
          <w:highlight w:val="white"/>
        </w:rPr>
      </w:pPr>
      <w:r w:rsidDel="00000000" w:rsidR="00000000" w:rsidRPr="00000000">
        <w:rPr>
          <w:rtl w:val="0"/>
        </w:rPr>
      </w:r>
    </w:p>
    <w:p w:rsidR="00000000" w:rsidDel="00000000" w:rsidP="00000000" w:rsidRDefault="00000000" w:rsidRPr="00000000" w14:paraId="00000006">
      <w:pPr>
        <w:jc w:val="both"/>
        <w:rPr>
          <w:sz w:val="24"/>
          <w:szCs w:val="24"/>
        </w:rPr>
      </w:pPr>
      <w:r w:rsidDel="00000000" w:rsidR="00000000" w:rsidRPr="00000000">
        <w:rPr>
          <w:b w:val="1"/>
          <w:sz w:val="24"/>
          <w:szCs w:val="24"/>
          <w:rtl w:val="0"/>
        </w:rPr>
        <w:t xml:space="preserve">Ciudad de México, 16 de mayo de 2023. </w:t>
      </w:r>
      <w:r w:rsidDel="00000000" w:rsidR="00000000" w:rsidRPr="00000000">
        <w:rPr>
          <w:sz w:val="24"/>
          <w:szCs w:val="24"/>
          <w:rtl w:val="0"/>
        </w:rPr>
        <w:t xml:space="preserve">Desde sus inicios, Lexus ha demostrado tener una íntima relación con cada una de las manifestaciones estéticas, siéndole fiel a los valores de perfección y atención al detalle, honrando a los maestros </w:t>
      </w:r>
      <w:r w:rsidDel="00000000" w:rsidR="00000000" w:rsidRPr="00000000">
        <w:rPr>
          <w:i w:val="1"/>
          <w:sz w:val="24"/>
          <w:szCs w:val="24"/>
          <w:rtl w:val="0"/>
        </w:rPr>
        <w:t xml:space="preserve">Takumis </w:t>
      </w:r>
      <w:r w:rsidDel="00000000" w:rsidR="00000000" w:rsidRPr="00000000">
        <w:rPr>
          <w:sz w:val="24"/>
          <w:szCs w:val="24"/>
          <w:rtl w:val="0"/>
        </w:rPr>
        <w:t xml:space="preserve">(artesanos devotos de la perfección). </w:t>
      </w:r>
    </w:p>
    <w:p w:rsidR="00000000" w:rsidDel="00000000" w:rsidP="00000000" w:rsidRDefault="00000000" w:rsidRPr="00000000" w14:paraId="00000007">
      <w:pPr>
        <w:jc w:val="both"/>
        <w:rPr>
          <w:sz w:val="24"/>
          <w:szCs w:val="24"/>
        </w:rPr>
      </w:pPr>
      <w:r w:rsidDel="00000000" w:rsidR="00000000" w:rsidRPr="00000000">
        <w:rPr>
          <w:rtl w:val="0"/>
        </w:rPr>
      </w:r>
    </w:p>
    <w:p w:rsidR="00000000" w:rsidDel="00000000" w:rsidP="00000000" w:rsidRDefault="00000000" w:rsidRPr="00000000" w14:paraId="00000008">
      <w:pPr>
        <w:jc w:val="both"/>
        <w:rPr>
          <w:sz w:val="24"/>
          <w:szCs w:val="24"/>
        </w:rPr>
      </w:pPr>
      <w:r w:rsidDel="00000000" w:rsidR="00000000" w:rsidRPr="00000000">
        <w:rPr>
          <w:sz w:val="24"/>
          <w:szCs w:val="24"/>
          <w:highlight w:val="white"/>
          <w:rtl w:val="0"/>
        </w:rPr>
        <w:t xml:space="preserve">La atención al detalle, el amor por el arte y la valentía para creer en los sueños son los valores por los que Lexus ha elegido a Diego Boneta como su </w:t>
      </w:r>
      <w:r w:rsidDel="00000000" w:rsidR="00000000" w:rsidRPr="00000000">
        <w:rPr>
          <w:sz w:val="24"/>
          <w:szCs w:val="24"/>
          <w:highlight w:val="white"/>
          <w:rtl w:val="0"/>
        </w:rPr>
        <w:t xml:space="preserve">nueva</w:t>
      </w:r>
      <w:r w:rsidDel="00000000" w:rsidR="00000000" w:rsidRPr="00000000">
        <w:rPr>
          <w:sz w:val="24"/>
          <w:szCs w:val="24"/>
          <w:highlight w:val="white"/>
          <w:rtl w:val="0"/>
        </w:rPr>
        <w:t xml:space="preserve"> </w:t>
      </w:r>
      <w:r w:rsidDel="00000000" w:rsidR="00000000" w:rsidRPr="00000000">
        <w:rPr>
          <w:i w:val="1"/>
          <w:sz w:val="24"/>
          <w:szCs w:val="24"/>
          <w:highlight w:val="white"/>
          <w:rtl w:val="0"/>
        </w:rPr>
        <w:t xml:space="preserve">Lexus Voice.</w:t>
      </w:r>
      <w:r w:rsidDel="00000000" w:rsidR="00000000" w:rsidRPr="00000000">
        <w:rPr>
          <w:sz w:val="24"/>
          <w:szCs w:val="24"/>
          <w:highlight w:val="white"/>
          <w:rtl w:val="0"/>
        </w:rPr>
        <w:t xml:space="preserve"> Con una historia que empieza de manera temprana, los reflectores de cine y televisión han sido testigos de cómo el actor ha llegado a construir la reputación que ya es un referente de elegancia y perseverancia. Para él, lo importante es </w:t>
      </w:r>
      <w:r w:rsidDel="00000000" w:rsidR="00000000" w:rsidRPr="00000000">
        <w:rPr>
          <w:sz w:val="24"/>
          <w:szCs w:val="24"/>
          <w:highlight w:val="white"/>
          <w:rtl w:val="0"/>
        </w:rPr>
        <w:t xml:space="preserve">“</w:t>
      </w:r>
      <w:r w:rsidDel="00000000" w:rsidR="00000000" w:rsidRPr="00000000">
        <w:rPr>
          <w:i w:val="1"/>
          <w:sz w:val="24"/>
          <w:szCs w:val="24"/>
          <w:highlight w:val="white"/>
          <w:rtl w:val="0"/>
        </w:rPr>
        <w:t xml:space="preserve">atreverse a creer en los sueños y tener la voluntad de vivirlos; porque el riesgo no es fallar, sino quedarse estancado”</w:t>
      </w:r>
      <w:r w:rsidDel="00000000" w:rsidR="00000000" w:rsidRPr="00000000">
        <w:rPr>
          <w:i w:val="1"/>
          <w:sz w:val="24"/>
          <w:szCs w:val="24"/>
          <w:highlight w:val="white"/>
          <w:rtl w:val="0"/>
        </w:rPr>
        <w:t xml:space="preserve">. </w:t>
      </w:r>
      <w:r w:rsidDel="00000000" w:rsidR="00000000" w:rsidRPr="00000000">
        <w:rPr>
          <w:rtl w:val="0"/>
        </w:rPr>
      </w:r>
    </w:p>
    <w:p w:rsidR="00000000" w:rsidDel="00000000" w:rsidP="00000000" w:rsidRDefault="00000000" w:rsidRPr="00000000" w14:paraId="00000009">
      <w:pPr>
        <w:ind w:left="0" w:right="714.3307086614186" w:firstLine="0"/>
        <w:jc w:val="center"/>
        <w:rPr>
          <w:sz w:val="24"/>
          <w:szCs w:val="24"/>
          <w:shd w:fill="fff2cc" w:val="clear"/>
        </w:rPr>
      </w:pPr>
      <w:r w:rsidDel="00000000" w:rsidR="00000000" w:rsidRPr="00000000">
        <w:rPr>
          <w:rtl w:val="0"/>
        </w:rPr>
      </w:r>
    </w:p>
    <w:p w:rsidR="00000000" w:rsidDel="00000000" w:rsidP="00000000" w:rsidRDefault="00000000" w:rsidRPr="00000000" w14:paraId="0000000A">
      <w:pPr>
        <w:ind w:left="0" w:right="714.3307086614186" w:firstLine="0"/>
        <w:jc w:val="center"/>
        <w:rPr>
          <w:sz w:val="24"/>
          <w:szCs w:val="24"/>
          <w:shd w:fill="fff2cc" w:val="clear"/>
        </w:rPr>
      </w:pPr>
      <w:r w:rsidDel="00000000" w:rsidR="00000000" w:rsidRPr="00000000">
        <w:rPr>
          <w:rtl w:val="0"/>
        </w:rPr>
      </w:r>
    </w:p>
    <w:p w:rsidR="00000000" w:rsidDel="00000000" w:rsidP="00000000" w:rsidRDefault="00000000" w:rsidRPr="00000000" w14:paraId="0000000B">
      <w:pPr>
        <w:jc w:val="both"/>
        <w:rPr>
          <w:sz w:val="24"/>
          <w:szCs w:val="24"/>
        </w:rPr>
      </w:pPr>
      <w:r w:rsidDel="00000000" w:rsidR="00000000" w:rsidRPr="00000000">
        <w:rPr>
          <w:sz w:val="24"/>
          <w:szCs w:val="24"/>
          <w:rtl w:val="0"/>
        </w:rPr>
        <w:t xml:space="preserve">Diego Boneta ha demostrado que la elegancia y el lujo pueden combinarse con el arte, la creatividad y la ruptura de esquemas, tal y como lo han hecho cada uno de los modelos de Lexus en todo el mundo. </w:t>
      </w:r>
    </w:p>
    <w:p w:rsidR="00000000" w:rsidDel="00000000" w:rsidP="00000000" w:rsidRDefault="00000000" w:rsidRPr="00000000" w14:paraId="0000000C">
      <w:pPr>
        <w:jc w:val="both"/>
        <w:rPr>
          <w:sz w:val="24"/>
          <w:szCs w:val="24"/>
        </w:rPr>
      </w:pPr>
      <w:r w:rsidDel="00000000" w:rsidR="00000000" w:rsidRPr="00000000">
        <w:rPr>
          <w:rtl w:val="0"/>
        </w:rPr>
      </w:r>
    </w:p>
    <w:p w:rsidR="00000000" w:rsidDel="00000000" w:rsidP="00000000" w:rsidRDefault="00000000" w:rsidRPr="00000000" w14:paraId="0000000D">
      <w:pPr>
        <w:ind w:left="720" w:right="720" w:firstLine="0"/>
        <w:jc w:val="both"/>
        <w:rPr>
          <w:i w:val="1"/>
          <w:sz w:val="24"/>
          <w:szCs w:val="24"/>
          <w:highlight w:val="white"/>
        </w:rPr>
      </w:pPr>
      <w:r w:rsidDel="00000000" w:rsidR="00000000" w:rsidRPr="00000000">
        <w:rPr>
          <w:i w:val="1"/>
          <w:sz w:val="24"/>
          <w:szCs w:val="24"/>
          <w:highlight w:val="white"/>
          <w:rtl w:val="0"/>
        </w:rPr>
        <w:t xml:space="preserve">“Deseo que cada invitado de Lexus compruebe los valores de la marca: Omotenashi, de hospitalidad y atención, y </w:t>
      </w:r>
      <w:r w:rsidDel="00000000" w:rsidR="00000000" w:rsidRPr="00000000">
        <w:rPr>
          <w:sz w:val="24"/>
          <w:szCs w:val="24"/>
          <w:highlight w:val="white"/>
          <w:rtl w:val="0"/>
        </w:rPr>
        <w:t xml:space="preserve">Takumi</w:t>
      </w:r>
      <w:r w:rsidDel="00000000" w:rsidR="00000000" w:rsidRPr="00000000">
        <w:rPr>
          <w:i w:val="1"/>
          <w:sz w:val="24"/>
          <w:szCs w:val="24"/>
          <w:highlight w:val="white"/>
          <w:rtl w:val="0"/>
        </w:rPr>
        <w:t xml:space="preserve">, enfocado en la creación artesanal y la atención al detalle de cada uno de los modelos de la marca. Porque también he enfocado mi carrera hacia el cariño por el público y al esfuerzo por alcanzar una madurez temprana, siempre creativa, siempre innovadora”</w:t>
      </w:r>
      <w:r w:rsidDel="00000000" w:rsidR="00000000" w:rsidRPr="00000000">
        <w:rPr>
          <w:i w:val="1"/>
          <w:sz w:val="24"/>
          <w:szCs w:val="24"/>
          <w:highlight w:val="white"/>
          <w:rtl w:val="0"/>
        </w:rPr>
        <w:t xml:space="preserve">, explica el también productor. </w:t>
      </w:r>
      <w:r w:rsidDel="00000000" w:rsidR="00000000" w:rsidRPr="00000000">
        <w:rPr>
          <w:rtl w:val="0"/>
        </w:rPr>
      </w:r>
    </w:p>
    <w:p w:rsidR="00000000" w:rsidDel="00000000" w:rsidP="00000000" w:rsidRDefault="00000000" w:rsidRPr="00000000" w14:paraId="0000000E">
      <w:pPr>
        <w:ind w:left="720" w:right="720" w:firstLine="0"/>
        <w:jc w:val="both"/>
        <w:rPr>
          <w:i w:val="1"/>
          <w:sz w:val="24"/>
          <w:szCs w:val="24"/>
          <w:highlight w:val="white"/>
        </w:rPr>
      </w:pPr>
      <w:r w:rsidDel="00000000" w:rsidR="00000000" w:rsidRPr="00000000">
        <w:rPr>
          <w:rtl w:val="0"/>
        </w:rPr>
      </w:r>
    </w:p>
    <w:p w:rsidR="00000000" w:rsidDel="00000000" w:rsidP="00000000" w:rsidRDefault="00000000" w:rsidRPr="00000000" w14:paraId="0000000F">
      <w:pPr>
        <w:ind w:right="714.3307086614186"/>
        <w:jc w:val="center"/>
        <w:rPr>
          <w:sz w:val="24"/>
          <w:szCs w:val="24"/>
        </w:rPr>
      </w:pPr>
      <w:r w:rsidDel="00000000" w:rsidR="00000000" w:rsidRPr="00000000">
        <w:rPr>
          <w:sz w:val="24"/>
          <w:szCs w:val="24"/>
          <w:shd w:fill="fff2cc" w:val="clear"/>
        </w:rPr>
        <w:drawing>
          <wp:inline distB="114300" distT="114300" distL="114300" distR="114300">
            <wp:extent cx="3554413" cy="5353031"/>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3554413" cy="5353031"/>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jc w:val="center"/>
        <w:rPr>
          <w:sz w:val="24"/>
          <w:szCs w:val="24"/>
        </w:rPr>
      </w:pPr>
      <w:r w:rsidDel="00000000" w:rsidR="00000000" w:rsidRPr="00000000">
        <w:rPr>
          <w:rtl w:val="0"/>
        </w:rPr>
      </w:r>
    </w:p>
    <w:p w:rsidR="00000000" w:rsidDel="00000000" w:rsidP="00000000" w:rsidRDefault="00000000" w:rsidRPr="00000000" w14:paraId="00000011">
      <w:pPr>
        <w:jc w:val="both"/>
        <w:rPr>
          <w:sz w:val="24"/>
          <w:szCs w:val="24"/>
        </w:rPr>
      </w:pPr>
      <w:r w:rsidDel="00000000" w:rsidR="00000000" w:rsidRPr="00000000">
        <w:rPr>
          <w:sz w:val="24"/>
          <w:szCs w:val="24"/>
          <w:rtl w:val="0"/>
        </w:rPr>
        <w:t xml:space="preserve">Como actor, Diego entiende muy bien el deseo de provocar emociones entre los apasionados del arte. Al igual que Lexus, en esta campaña ambas voluntades se fusionan para crear una experiencia, contar su propia historia e inspirar a quienes aspiran a más a encontrar sus propios significados a través de la generación de sensaciones profundas y trascendentales. </w:t>
      </w:r>
    </w:p>
    <w:p w:rsidR="00000000" w:rsidDel="00000000" w:rsidP="00000000" w:rsidRDefault="00000000" w:rsidRPr="00000000" w14:paraId="00000012">
      <w:pPr>
        <w:jc w:val="left"/>
        <w:rPr>
          <w:sz w:val="24"/>
          <w:szCs w:val="24"/>
        </w:rPr>
      </w:pPr>
      <w:r w:rsidDel="00000000" w:rsidR="00000000" w:rsidRPr="00000000">
        <w:rPr>
          <w:rtl w:val="0"/>
        </w:rPr>
      </w:r>
    </w:p>
    <w:p w:rsidR="00000000" w:rsidDel="00000000" w:rsidP="00000000" w:rsidRDefault="00000000" w:rsidRPr="00000000" w14:paraId="00000013">
      <w:pPr>
        <w:jc w:val="both"/>
        <w:rPr>
          <w:sz w:val="24"/>
          <w:szCs w:val="24"/>
        </w:rPr>
      </w:pPr>
      <w:r w:rsidDel="00000000" w:rsidR="00000000" w:rsidRPr="00000000">
        <w:rPr>
          <w:sz w:val="24"/>
          <w:szCs w:val="24"/>
          <w:rtl w:val="0"/>
        </w:rPr>
        <w:t xml:space="preserve">Con esta alianza, el actor se une a otras </w:t>
      </w:r>
      <w:r w:rsidDel="00000000" w:rsidR="00000000" w:rsidRPr="00000000">
        <w:rPr>
          <w:sz w:val="24"/>
          <w:szCs w:val="24"/>
          <w:rtl w:val="0"/>
        </w:rPr>
        <w:t xml:space="preserve">Lexus</w:t>
      </w:r>
      <w:r w:rsidDel="00000000" w:rsidR="00000000" w:rsidRPr="00000000">
        <w:rPr>
          <w:sz w:val="24"/>
          <w:szCs w:val="24"/>
          <w:rtl w:val="0"/>
        </w:rPr>
        <w:t xml:space="preserve"> </w:t>
      </w:r>
      <w:r w:rsidDel="00000000" w:rsidR="00000000" w:rsidRPr="00000000">
        <w:rPr>
          <w:sz w:val="24"/>
          <w:szCs w:val="24"/>
          <w:rtl w:val="0"/>
        </w:rPr>
        <w:t xml:space="preserve">Voices</w:t>
      </w:r>
      <w:r w:rsidDel="00000000" w:rsidR="00000000" w:rsidRPr="00000000">
        <w:rPr>
          <w:sz w:val="24"/>
          <w:szCs w:val="24"/>
          <w:rtl w:val="0"/>
        </w:rPr>
        <w:t xml:space="preserve"> que desde sus propios campos han liberado historias, pasiones y sueños con elegancia y amor por la belleza, como Javier Marín, que a través de su escultura a explorado la experiencia estética y las emociones humanas; Manolo Caro, creador de historias agudas y vibrantes para el cine y la televisión; Macarena Achaga, cuyas actuaciones han deslumbrado tanto en la comedia como en el drama; o como Scarlett Güémez, quien a través de poderosos movimientos, ha plasmado en la danza parte del espíritu de la marca, que busca ser orgánico y creativo, más allá del mero sentido material.</w:t>
      </w:r>
    </w:p>
    <w:p w:rsidR="00000000" w:rsidDel="00000000" w:rsidP="00000000" w:rsidRDefault="00000000" w:rsidRPr="00000000" w14:paraId="00000014">
      <w:pPr>
        <w:jc w:val="both"/>
        <w:rPr>
          <w:sz w:val="24"/>
          <w:szCs w:val="24"/>
        </w:rPr>
      </w:pPr>
      <w:r w:rsidDel="00000000" w:rsidR="00000000" w:rsidRPr="00000000">
        <w:rPr>
          <w:rtl w:val="0"/>
        </w:rPr>
      </w:r>
    </w:p>
    <w:p w:rsidR="00000000" w:rsidDel="00000000" w:rsidP="00000000" w:rsidRDefault="00000000" w:rsidRPr="00000000" w14:paraId="00000015">
      <w:pPr>
        <w:jc w:val="center"/>
        <w:rPr>
          <w:sz w:val="24"/>
          <w:szCs w:val="24"/>
        </w:rPr>
      </w:pPr>
      <w:r w:rsidDel="00000000" w:rsidR="00000000" w:rsidRPr="00000000">
        <w:rPr>
          <w:sz w:val="24"/>
          <w:szCs w:val="24"/>
        </w:rPr>
        <w:drawing>
          <wp:inline distB="114300" distT="114300" distL="114300" distR="114300">
            <wp:extent cx="3643313" cy="3643313"/>
            <wp:effectExtent b="0" l="0" r="0" t="0"/>
            <wp:docPr id="1"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3643313" cy="364331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jc w:val="both"/>
        <w:rPr>
          <w:sz w:val="24"/>
          <w:szCs w:val="24"/>
        </w:rPr>
      </w:pPr>
      <w:r w:rsidDel="00000000" w:rsidR="00000000" w:rsidRPr="00000000">
        <w:rPr>
          <w:rtl w:val="0"/>
        </w:rPr>
      </w:r>
    </w:p>
    <w:p w:rsidR="00000000" w:rsidDel="00000000" w:rsidP="00000000" w:rsidRDefault="00000000" w:rsidRPr="00000000" w14:paraId="00000017">
      <w:pPr>
        <w:jc w:val="both"/>
        <w:rPr>
          <w:sz w:val="24"/>
          <w:szCs w:val="24"/>
          <w:highlight w:val="white"/>
        </w:rPr>
      </w:pPr>
      <w:r w:rsidDel="00000000" w:rsidR="00000000" w:rsidRPr="00000000">
        <w:rPr>
          <w:sz w:val="24"/>
          <w:szCs w:val="24"/>
          <w:highlight w:val="white"/>
          <w:rtl w:val="0"/>
        </w:rPr>
        <w:t xml:space="preserve">Lexus y Diego Boneta están listos para compartir próximas sorpresas, para tocar la vida de las personas a través de sus historias y recordarnos que sólo en ocasiones exclusivas, el lenguaje del lujo puede combinarse con el arte y con momentos únicos. ¡Bienvenido a la familia Lexus, Diego Boneta!</w:t>
      </w: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jc w:val="both"/>
        <w:rPr>
          <w:sz w:val="21"/>
          <w:szCs w:val="21"/>
        </w:rPr>
      </w:pPr>
      <w:r w:rsidDel="00000000" w:rsidR="00000000" w:rsidRPr="00000000">
        <w:rPr>
          <w:rtl w:val="0"/>
        </w:rPr>
      </w:r>
    </w:p>
    <w:p w:rsidR="00000000" w:rsidDel="00000000" w:rsidP="00000000" w:rsidRDefault="00000000" w:rsidRPr="00000000" w14:paraId="0000001A">
      <w:pPr>
        <w:jc w:val="both"/>
        <w:rPr>
          <w:b w:val="1"/>
          <w:sz w:val="24"/>
          <w:szCs w:val="24"/>
        </w:rPr>
      </w:pPr>
      <w:r w:rsidDel="00000000" w:rsidR="00000000" w:rsidRPr="00000000">
        <w:rPr>
          <w:b w:val="1"/>
          <w:sz w:val="24"/>
          <w:szCs w:val="24"/>
          <w:rtl w:val="0"/>
        </w:rPr>
        <w:t xml:space="preserve">Síguenos en: </w:t>
      </w:r>
    </w:p>
    <w:p w:rsidR="00000000" w:rsidDel="00000000" w:rsidP="00000000" w:rsidRDefault="00000000" w:rsidRPr="00000000" w14:paraId="0000001B">
      <w:pPr>
        <w:jc w:val="both"/>
        <w:rPr>
          <w:sz w:val="20"/>
          <w:szCs w:val="20"/>
        </w:rPr>
      </w:pPr>
      <w:r w:rsidDel="00000000" w:rsidR="00000000" w:rsidRPr="00000000">
        <w:rPr>
          <w:sz w:val="20"/>
          <w:szCs w:val="20"/>
          <w:rtl w:val="0"/>
        </w:rPr>
        <w:t xml:space="preserve">Instagram: </w:t>
      </w:r>
      <w:hyperlink r:id="rId9">
        <w:r w:rsidDel="00000000" w:rsidR="00000000" w:rsidRPr="00000000">
          <w:rPr>
            <w:color w:val="1155cc"/>
            <w:sz w:val="20"/>
            <w:szCs w:val="20"/>
            <w:u w:val="single"/>
            <w:rtl w:val="0"/>
          </w:rPr>
          <w:t xml:space="preserve">lexusmex</w:t>
        </w:r>
      </w:hyperlink>
      <w:r w:rsidDel="00000000" w:rsidR="00000000" w:rsidRPr="00000000">
        <w:rPr>
          <w:rtl w:val="0"/>
        </w:rPr>
      </w:r>
    </w:p>
    <w:p w:rsidR="00000000" w:rsidDel="00000000" w:rsidP="00000000" w:rsidRDefault="00000000" w:rsidRPr="00000000" w14:paraId="0000001C">
      <w:pPr>
        <w:jc w:val="both"/>
        <w:rPr>
          <w:sz w:val="20"/>
          <w:szCs w:val="20"/>
        </w:rPr>
      </w:pPr>
      <w:r w:rsidDel="00000000" w:rsidR="00000000" w:rsidRPr="00000000">
        <w:rPr>
          <w:sz w:val="20"/>
          <w:szCs w:val="20"/>
          <w:rtl w:val="0"/>
        </w:rPr>
        <w:t xml:space="preserve">Facebook: </w:t>
      </w:r>
      <w:hyperlink r:id="rId10">
        <w:r w:rsidDel="00000000" w:rsidR="00000000" w:rsidRPr="00000000">
          <w:rPr>
            <w:color w:val="1155cc"/>
            <w:sz w:val="20"/>
            <w:szCs w:val="20"/>
            <w:u w:val="single"/>
            <w:rtl w:val="0"/>
          </w:rPr>
          <w:t xml:space="preserve">LexusMx</w:t>
        </w:r>
      </w:hyperlink>
      <w:r w:rsidDel="00000000" w:rsidR="00000000" w:rsidRPr="00000000">
        <w:rPr>
          <w:rtl w:val="0"/>
        </w:rPr>
      </w:r>
    </w:p>
    <w:p w:rsidR="00000000" w:rsidDel="00000000" w:rsidP="00000000" w:rsidRDefault="00000000" w:rsidRPr="00000000" w14:paraId="0000001D">
      <w:pPr>
        <w:jc w:val="both"/>
        <w:rPr>
          <w:sz w:val="20"/>
          <w:szCs w:val="20"/>
        </w:rPr>
      </w:pPr>
      <w:r w:rsidDel="00000000" w:rsidR="00000000" w:rsidRPr="00000000">
        <w:rPr>
          <w:sz w:val="20"/>
          <w:szCs w:val="20"/>
          <w:rtl w:val="0"/>
        </w:rPr>
        <w:t xml:space="preserve">Twitter: </w:t>
      </w:r>
      <w:hyperlink r:id="rId11">
        <w:r w:rsidDel="00000000" w:rsidR="00000000" w:rsidRPr="00000000">
          <w:rPr>
            <w:color w:val="1155cc"/>
            <w:sz w:val="20"/>
            <w:szCs w:val="20"/>
            <w:u w:val="single"/>
            <w:rtl w:val="0"/>
          </w:rPr>
          <w:t xml:space="preserve">Lexus_Mex</w:t>
        </w:r>
      </w:hyperlink>
      <w:r w:rsidDel="00000000" w:rsidR="00000000" w:rsidRPr="00000000">
        <w:rPr>
          <w:rtl w:val="0"/>
        </w:rPr>
      </w:r>
    </w:p>
    <w:p w:rsidR="00000000" w:rsidDel="00000000" w:rsidP="00000000" w:rsidRDefault="00000000" w:rsidRPr="00000000" w14:paraId="0000001E">
      <w:pPr>
        <w:jc w:val="both"/>
        <w:rPr>
          <w:color w:val="0082db"/>
          <w:sz w:val="20"/>
          <w:szCs w:val="20"/>
        </w:rPr>
      </w:pPr>
      <w:r w:rsidDel="00000000" w:rsidR="00000000" w:rsidRPr="00000000">
        <w:rPr>
          <w:sz w:val="20"/>
          <w:szCs w:val="20"/>
          <w:rtl w:val="0"/>
        </w:rPr>
        <w:t xml:space="preserve">Youtube: </w:t>
      </w:r>
      <w:hyperlink r:id="rId12">
        <w:r w:rsidDel="00000000" w:rsidR="00000000" w:rsidRPr="00000000">
          <w:rPr>
            <w:color w:val="1155cc"/>
            <w:sz w:val="20"/>
            <w:szCs w:val="20"/>
            <w:u w:val="single"/>
            <w:rtl w:val="0"/>
          </w:rPr>
          <w:t xml:space="preserve">Lexus México</w:t>
        </w:r>
      </w:hyperlink>
      <w:r w:rsidDel="00000000" w:rsidR="00000000" w:rsidRPr="00000000">
        <w:rPr>
          <w:rtl w:val="0"/>
        </w:rPr>
      </w:r>
    </w:p>
    <w:p w:rsidR="00000000" w:rsidDel="00000000" w:rsidP="00000000" w:rsidRDefault="00000000" w:rsidRPr="00000000" w14:paraId="0000001F">
      <w:pPr>
        <w:jc w:val="both"/>
        <w:rPr>
          <w:color w:val="0082db"/>
          <w:sz w:val="24"/>
          <w:szCs w:val="24"/>
        </w:rPr>
      </w:pPr>
      <w:r w:rsidDel="00000000" w:rsidR="00000000" w:rsidRPr="00000000">
        <w:rPr>
          <w:rtl w:val="0"/>
        </w:rPr>
      </w:r>
    </w:p>
    <w:p w:rsidR="00000000" w:rsidDel="00000000" w:rsidP="00000000" w:rsidRDefault="00000000" w:rsidRPr="00000000" w14:paraId="00000020">
      <w:pPr>
        <w:jc w:val="both"/>
        <w:rPr>
          <w:sz w:val="24"/>
          <w:szCs w:val="24"/>
          <w:highlight w:val="magenta"/>
        </w:rPr>
      </w:pPr>
      <w:r w:rsidDel="00000000" w:rsidR="00000000" w:rsidRPr="00000000">
        <w:rPr>
          <w:b w:val="1"/>
          <w:sz w:val="24"/>
          <w:szCs w:val="24"/>
          <w:rtl w:val="0"/>
        </w:rPr>
        <w:t xml:space="preserve">Contacto de prensa: </w:t>
      </w:r>
      <w:r w:rsidDel="00000000" w:rsidR="00000000" w:rsidRPr="00000000">
        <w:rPr>
          <w:rtl w:val="0"/>
        </w:rPr>
      </w:r>
    </w:p>
    <w:p w:rsidR="00000000" w:rsidDel="00000000" w:rsidP="00000000" w:rsidRDefault="00000000" w:rsidRPr="00000000" w14:paraId="00000021">
      <w:pPr>
        <w:rPr>
          <w:sz w:val="20"/>
          <w:szCs w:val="20"/>
        </w:rPr>
      </w:pPr>
      <w:hyperlink r:id="rId13">
        <w:r w:rsidDel="00000000" w:rsidR="00000000" w:rsidRPr="00000000">
          <w:rPr>
            <w:color w:val="0000ee"/>
            <w:u w:val="single"/>
            <w:shd w:fill="auto" w:val="clear"/>
            <w:rtl w:val="0"/>
          </w:rPr>
          <w:t xml:space="preserve">Sharon Cano</w:t>
        </w:r>
      </w:hyperlink>
      <w:r w:rsidDel="00000000" w:rsidR="00000000" w:rsidRPr="00000000">
        <w:rPr>
          <w:rtl w:val="0"/>
        </w:rPr>
      </w:r>
    </w:p>
    <w:p w:rsidR="00000000" w:rsidDel="00000000" w:rsidP="00000000" w:rsidRDefault="00000000" w:rsidRPr="00000000" w14:paraId="00000022">
      <w:pPr>
        <w:rPr>
          <w:sz w:val="20"/>
          <w:szCs w:val="20"/>
        </w:rPr>
      </w:pPr>
      <w:r w:rsidDel="00000000" w:rsidR="00000000" w:rsidRPr="00000000">
        <w:rPr>
          <w:sz w:val="20"/>
          <w:szCs w:val="20"/>
          <w:rtl w:val="0"/>
        </w:rPr>
        <w:t xml:space="preserve">PR Executive</w:t>
      </w:r>
    </w:p>
    <w:p w:rsidR="00000000" w:rsidDel="00000000" w:rsidP="00000000" w:rsidRDefault="00000000" w:rsidRPr="00000000" w14:paraId="00000023">
      <w:pPr>
        <w:rPr>
          <w:sz w:val="24"/>
          <w:szCs w:val="24"/>
          <w:highlight w:val="magenta"/>
        </w:rPr>
      </w:pPr>
      <w:hyperlink r:id="rId14">
        <w:r w:rsidDel="00000000" w:rsidR="00000000" w:rsidRPr="00000000">
          <w:rPr>
            <w:color w:val="1155cc"/>
            <w:sz w:val="20"/>
            <w:szCs w:val="20"/>
            <w:u w:val="single"/>
            <w:rtl w:val="0"/>
          </w:rPr>
          <w:t xml:space="preserve">sharon.cano@qprw.co</w:t>
        </w:r>
      </w:hyperlink>
      <w:r w:rsidDel="00000000" w:rsidR="00000000" w:rsidRPr="00000000">
        <w:rPr>
          <w:rtl w:val="0"/>
        </w:rPr>
      </w:r>
    </w:p>
    <w:p w:rsidR="00000000" w:rsidDel="00000000" w:rsidP="00000000" w:rsidRDefault="00000000" w:rsidRPr="00000000" w14:paraId="00000024">
      <w:pPr>
        <w:rPr>
          <w:sz w:val="24"/>
          <w:szCs w:val="24"/>
          <w:highlight w:val="magenta"/>
        </w:rPr>
      </w:pPr>
      <w:r w:rsidDel="00000000" w:rsidR="00000000" w:rsidRPr="00000000">
        <w:rPr>
          <w:rtl w:val="0"/>
        </w:rPr>
      </w:r>
    </w:p>
    <w:p w:rsidR="00000000" w:rsidDel="00000000" w:rsidP="00000000" w:rsidRDefault="00000000" w:rsidRPr="00000000" w14:paraId="00000025">
      <w:pPr>
        <w:rPr>
          <w:sz w:val="20"/>
          <w:szCs w:val="20"/>
        </w:rPr>
      </w:pPr>
      <w:hyperlink r:id="rId15">
        <w:r w:rsidDel="00000000" w:rsidR="00000000" w:rsidRPr="00000000">
          <w:rPr>
            <w:color w:val="0000ee"/>
            <w:u w:val="single"/>
            <w:shd w:fill="auto" w:val="clear"/>
            <w:rtl w:val="0"/>
          </w:rPr>
          <w:t xml:space="preserve">Mafer Galicia Aguilar</w:t>
        </w:r>
      </w:hyperlink>
      <w:r w:rsidDel="00000000" w:rsidR="00000000" w:rsidRPr="00000000">
        <w:rPr>
          <w:rtl w:val="0"/>
        </w:rPr>
      </w:r>
    </w:p>
    <w:p w:rsidR="00000000" w:rsidDel="00000000" w:rsidP="00000000" w:rsidRDefault="00000000" w:rsidRPr="00000000" w14:paraId="00000026">
      <w:pPr>
        <w:rPr>
          <w:sz w:val="20"/>
          <w:szCs w:val="20"/>
        </w:rPr>
      </w:pPr>
      <w:r w:rsidDel="00000000" w:rsidR="00000000" w:rsidRPr="00000000">
        <w:rPr>
          <w:sz w:val="20"/>
          <w:szCs w:val="20"/>
          <w:rtl w:val="0"/>
        </w:rPr>
        <w:t xml:space="preserve">PR Assistant</w:t>
      </w:r>
    </w:p>
    <w:p w:rsidR="00000000" w:rsidDel="00000000" w:rsidP="00000000" w:rsidRDefault="00000000" w:rsidRPr="00000000" w14:paraId="00000027">
      <w:pPr>
        <w:rPr>
          <w:sz w:val="20"/>
          <w:szCs w:val="20"/>
        </w:rPr>
      </w:pPr>
      <w:hyperlink r:id="rId16">
        <w:r w:rsidDel="00000000" w:rsidR="00000000" w:rsidRPr="00000000">
          <w:rPr>
            <w:color w:val="1155cc"/>
            <w:sz w:val="20"/>
            <w:szCs w:val="20"/>
            <w:u w:val="single"/>
            <w:rtl w:val="0"/>
          </w:rPr>
          <w:t xml:space="preserve">mariafernanda.galicia@qprw.co</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jc w:val="both"/>
        <w:rPr>
          <w:rFonts w:ascii="Calibri" w:cs="Calibri" w:eastAsia="Calibri" w:hAnsi="Calibri"/>
          <w:b w:val="1"/>
          <w:color w:val="666666"/>
          <w:sz w:val="16"/>
          <w:szCs w:val="16"/>
        </w:rPr>
      </w:pPr>
      <w:r w:rsidDel="00000000" w:rsidR="00000000" w:rsidRPr="00000000">
        <w:rPr>
          <w:rFonts w:ascii="Calibri" w:cs="Calibri" w:eastAsia="Calibri" w:hAnsi="Calibri"/>
          <w:b w:val="1"/>
          <w:color w:val="666666"/>
          <w:sz w:val="16"/>
          <w:szCs w:val="16"/>
          <w:rtl w:val="0"/>
        </w:rPr>
        <w:t xml:space="preserve">Acerca de Lexus:</w:t>
      </w:r>
    </w:p>
    <w:p w:rsidR="00000000" w:rsidDel="00000000" w:rsidP="00000000" w:rsidRDefault="00000000" w:rsidRPr="00000000" w14:paraId="0000002C">
      <w:pPr>
        <w:jc w:val="both"/>
        <w:rPr>
          <w:rFonts w:ascii="Calibri" w:cs="Calibri" w:eastAsia="Calibri" w:hAnsi="Calibri"/>
          <w:color w:val="666666"/>
          <w:sz w:val="16"/>
          <w:szCs w:val="16"/>
        </w:rPr>
      </w:pPr>
      <w:r w:rsidDel="00000000" w:rsidR="00000000" w:rsidRPr="00000000">
        <w:rPr>
          <w:rtl w:val="0"/>
        </w:rPr>
      </w:r>
    </w:p>
    <w:p w:rsidR="00000000" w:rsidDel="00000000" w:rsidP="00000000" w:rsidRDefault="00000000" w:rsidRPr="00000000" w14:paraId="0000002D">
      <w:pPr>
        <w:jc w:val="both"/>
        <w:rPr>
          <w:rFonts w:ascii="Calibri" w:cs="Calibri" w:eastAsia="Calibri" w:hAnsi="Calibri"/>
          <w:color w:val="666666"/>
          <w:sz w:val="16"/>
          <w:szCs w:val="16"/>
        </w:rPr>
      </w:pPr>
      <w:r w:rsidDel="00000000" w:rsidR="00000000" w:rsidRPr="00000000">
        <w:rPr>
          <w:rFonts w:ascii="Calibri" w:cs="Calibri" w:eastAsia="Calibri" w:hAnsi="Calibri"/>
          <w:color w:val="666666"/>
          <w:sz w:val="16"/>
          <w:szCs w:val="16"/>
          <w:rtl w:val="0"/>
        </w:rPr>
        <w:t xml:space="preserve">En 1989, Lexus fue lanzado con el sedán LS y una experiencia para los clientes que ayudó a definir la industria automovilística premium. En 1998, Lexus introdujo la categoría de crossover de lujo con el lanzamiento del Lexus RX. Líder en ventas de híbridos de lujo, Lexus presentó el primer híbrido de lujo del mundo y desde entonces ha vendido más de 1,5 millones de vehículos híbridos.</w:t>
      </w:r>
    </w:p>
    <w:p w:rsidR="00000000" w:rsidDel="00000000" w:rsidP="00000000" w:rsidRDefault="00000000" w:rsidRPr="00000000" w14:paraId="0000002E">
      <w:pPr>
        <w:jc w:val="both"/>
        <w:rPr>
          <w:rFonts w:ascii="Calibri" w:cs="Calibri" w:eastAsia="Calibri" w:hAnsi="Calibri"/>
          <w:color w:val="666666"/>
          <w:sz w:val="16"/>
          <w:szCs w:val="16"/>
        </w:rPr>
      </w:pPr>
      <w:r w:rsidDel="00000000" w:rsidR="00000000" w:rsidRPr="00000000">
        <w:rPr>
          <w:rtl w:val="0"/>
        </w:rPr>
      </w:r>
    </w:p>
    <w:p w:rsidR="00000000" w:rsidDel="00000000" w:rsidP="00000000" w:rsidRDefault="00000000" w:rsidRPr="00000000" w14:paraId="0000002F">
      <w:pPr>
        <w:jc w:val="both"/>
        <w:rPr>
          <w:rFonts w:ascii="Calibri" w:cs="Calibri" w:eastAsia="Calibri" w:hAnsi="Calibri"/>
          <w:color w:val="666666"/>
          <w:sz w:val="16"/>
          <w:szCs w:val="16"/>
        </w:rPr>
      </w:pPr>
      <w:r w:rsidDel="00000000" w:rsidR="00000000" w:rsidRPr="00000000">
        <w:rPr>
          <w:rFonts w:ascii="Calibri" w:cs="Calibri" w:eastAsia="Calibri" w:hAnsi="Calibri"/>
          <w:color w:val="666666"/>
          <w:sz w:val="16"/>
          <w:szCs w:val="16"/>
          <w:rtl w:val="0"/>
        </w:rPr>
        <w:t xml:space="preserve">Lexus, una marca global de automóviles de lujo con un compromiso inquebrantable con el diseño audaz y sin concesiones, la artesanía excepcional y el rendimiento atractivo, ha desarrollado su línea para satisfacer las necesidades de la próxima generación de clientes de lujo globales y actualmente está disponible en más de 90 países en todo el mundo.</w:t>
      </w:r>
    </w:p>
    <w:p w:rsidR="00000000" w:rsidDel="00000000" w:rsidP="00000000" w:rsidRDefault="00000000" w:rsidRPr="00000000" w14:paraId="00000030">
      <w:pPr>
        <w:jc w:val="both"/>
        <w:rPr>
          <w:rFonts w:ascii="Calibri" w:cs="Calibri" w:eastAsia="Calibri" w:hAnsi="Calibri"/>
          <w:color w:val="666666"/>
          <w:sz w:val="16"/>
          <w:szCs w:val="16"/>
        </w:rPr>
      </w:pPr>
      <w:r w:rsidDel="00000000" w:rsidR="00000000" w:rsidRPr="00000000">
        <w:rPr>
          <w:rtl w:val="0"/>
        </w:rPr>
      </w:r>
    </w:p>
    <w:p w:rsidR="00000000" w:rsidDel="00000000" w:rsidP="00000000" w:rsidRDefault="00000000" w:rsidRPr="00000000" w14:paraId="00000031">
      <w:pPr>
        <w:jc w:val="both"/>
        <w:rPr>
          <w:rFonts w:ascii="Calibri" w:cs="Calibri" w:eastAsia="Calibri" w:hAnsi="Calibri"/>
          <w:color w:val="666666"/>
          <w:sz w:val="16"/>
          <w:szCs w:val="16"/>
        </w:rPr>
      </w:pPr>
      <w:r w:rsidDel="00000000" w:rsidR="00000000" w:rsidRPr="00000000">
        <w:rPr>
          <w:rFonts w:ascii="Calibri" w:cs="Calibri" w:eastAsia="Calibri" w:hAnsi="Calibri"/>
          <w:color w:val="666666"/>
          <w:sz w:val="16"/>
          <w:szCs w:val="16"/>
          <w:rtl w:val="0"/>
        </w:rPr>
        <w:t xml:space="preserve">Los asociados y miembros del equipo de Lexus en todo el mundo se dedican a crear experiencias increíbles que son exclusivamente Lexus. experiencias que son exclusivamente Lexus, y que emocionan y cambian el mundo. Para mayor información, entra a </w:t>
      </w:r>
      <w:hyperlink r:id="rId17">
        <w:r w:rsidDel="00000000" w:rsidR="00000000" w:rsidRPr="00000000">
          <w:rPr>
            <w:rFonts w:ascii="Calibri" w:cs="Calibri" w:eastAsia="Calibri" w:hAnsi="Calibri"/>
            <w:color w:val="666666"/>
            <w:sz w:val="16"/>
            <w:szCs w:val="16"/>
            <w:u w:val="single"/>
            <w:rtl w:val="0"/>
          </w:rPr>
          <w:t xml:space="preserve">www.lexus.mx</w:t>
        </w:r>
      </w:hyperlink>
      <w:r w:rsidDel="00000000" w:rsidR="00000000" w:rsidRPr="00000000">
        <w:rPr>
          <w:rtl w:val="0"/>
        </w:rPr>
      </w:r>
    </w:p>
    <w:p w:rsidR="00000000" w:rsidDel="00000000" w:rsidP="00000000" w:rsidRDefault="00000000" w:rsidRPr="00000000" w14:paraId="00000032">
      <w:pPr>
        <w:jc w:val="both"/>
        <w:rPr>
          <w:rFonts w:ascii="Calibri" w:cs="Calibri" w:eastAsia="Calibri" w:hAnsi="Calibri"/>
          <w:color w:val="666666"/>
          <w:sz w:val="16"/>
          <w:szCs w:val="16"/>
        </w:rPr>
      </w:pPr>
      <w:r w:rsidDel="00000000" w:rsidR="00000000" w:rsidRPr="00000000">
        <w:rPr>
          <w:rtl w:val="0"/>
        </w:rPr>
      </w:r>
    </w:p>
    <w:p w:rsidR="00000000" w:rsidDel="00000000" w:rsidP="00000000" w:rsidRDefault="00000000" w:rsidRPr="00000000" w14:paraId="00000033">
      <w:pPr>
        <w:jc w:val="both"/>
        <w:rPr>
          <w:rFonts w:ascii="Calibri" w:cs="Calibri" w:eastAsia="Calibri" w:hAnsi="Calibri"/>
          <w:color w:val="666666"/>
          <w:sz w:val="16"/>
          <w:szCs w:val="16"/>
        </w:rPr>
      </w:pPr>
      <w:r w:rsidDel="00000000" w:rsidR="00000000" w:rsidRPr="00000000">
        <w:rPr>
          <w:rtl w:val="0"/>
        </w:rPr>
      </w:r>
    </w:p>
    <w:p w:rsidR="00000000" w:rsidDel="00000000" w:rsidP="00000000" w:rsidRDefault="00000000" w:rsidRPr="00000000" w14:paraId="00000034">
      <w:pPr>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sectPr>
      <w:headerReference r:id="rId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1990725</wp:posOffset>
          </wp:positionH>
          <wp:positionV relativeFrom="paragraph">
            <wp:posOffset>-123824</wp:posOffset>
          </wp:positionV>
          <wp:extent cx="1743075" cy="581025"/>
          <wp:effectExtent b="0" l="0" r="0" t="0"/>
          <wp:wrapNone/>
          <wp:docPr id="4" name="image1.png"/>
          <a:graphic>
            <a:graphicData uri="http://schemas.openxmlformats.org/drawingml/2006/picture">
              <pic:pic>
                <pic:nvPicPr>
                  <pic:cNvPr id="0" name="image1.png"/>
                  <pic:cNvPicPr preferRelativeResize="0"/>
                </pic:nvPicPr>
                <pic:blipFill>
                  <a:blip r:embed="rId1"/>
                  <a:srcRect b="18750" l="0" r="0" t="17708"/>
                  <a:stretch>
                    <a:fillRect/>
                  </a:stretch>
                </pic:blipFill>
                <pic:spPr>
                  <a:xfrm>
                    <a:off x="0" y="0"/>
                    <a:ext cx="1743075" cy="581025"/>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www.twitter.com/Lexus_Mex" TargetMode="External"/><Relationship Id="rId10" Type="http://schemas.openxmlformats.org/officeDocument/2006/relationships/hyperlink" Target="http://www.facebook.com/LexusMx" TargetMode="External"/><Relationship Id="rId13" Type="http://schemas.openxmlformats.org/officeDocument/2006/relationships/hyperlink" Target="mailto:sharon.cano@qprw.co" TargetMode="External"/><Relationship Id="rId12" Type="http://schemas.openxmlformats.org/officeDocument/2006/relationships/hyperlink" Target="https://www.youtube.com/channel/UCnsxq3iwIFyMXgtkgNRrbZw"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instagram.com/lexusmex/" TargetMode="External"/><Relationship Id="rId15" Type="http://schemas.openxmlformats.org/officeDocument/2006/relationships/hyperlink" Target="mailto:mariafernanda.galicia@qprw.co" TargetMode="External"/><Relationship Id="rId14" Type="http://schemas.openxmlformats.org/officeDocument/2006/relationships/hyperlink" Target="mailto:sharon.cano@qprw.co" TargetMode="External"/><Relationship Id="rId17" Type="http://schemas.openxmlformats.org/officeDocument/2006/relationships/hyperlink" Target="http://www.lexus.mx" TargetMode="External"/><Relationship Id="rId16" Type="http://schemas.openxmlformats.org/officeDocument/2006/relationships/hyperlink" Target="mailto:mariafernanda.galicia@qprw.co" TargetMode="External"/><Relationship Id="rId5" Type="http://schemas.openxmlformats.org/officeDocument/2006/relationships/styles" Target="styles.xml"/><Relationship Id="rId6" Type="http://schemas.openxmlformats.org/officeDocument/2006/relationships/image" Target="media/image3.png"/><Relationship Id="rId18" Type="http://schemas.openxmlformats.org/officeDocument/2006/relationships/header" Target="header1.xml"/><Relationship Id="rId7" Type="http://schemas.openxmlformats.org/officeDocument/2006/relationships/image" Target="media/image2.png"/><Relationship Id="rId8"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